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G丸ｺﾞｼｯｸM-PRO" w:cs="HG丸ｺﾞｼｯｸM-PRO" w:eastAsia="HG丸ｺﾞｼｯｸM-PRO" w:hAnsi="HG丸ｺﾞｼｯｸM-PRO"/>
          <w:b w:val="1"/>
          <w:sz w:val="28"/>
          <w:szCs w:val="28"/>
        </w:rPr>
      </w:pPr>
      <w:r w:rsidDel="00000000" w:rsidR="00000000" w:rsidRPr="00000000">
        <w:rPr>
          <w:rFonts w:ascii="HG丸ｺﾞｼｯｸM-PRO" w:cs="HG丸ｺﾞｼｯｸM-PRO" w:eastAsia="HG丸ｺﾞｼｯｸM-PRO" w:hAnsi="HG丸ｺﾞｼｯｸM-PRO"/>
          <w:b w:val="1"/>
          <w:sz w:val="28"/>
          <w:szCs w:val="28"/>
          <w:rtl w:val="0"/>
        </w:rPr>
        <w:t xml:space="preserve">「網走市における宿泊税制度の考え方」への意見書</w:t>
      </w:r>
    </w:p>
    <w:p w:rsidR="00000000" w:rsidDel="00000000" w:rsidP="00000000" w:rsidRDefault="00000000" w:rsidRPr="00000000" w14:paraId="00000002">
      <w:pPr>
        <w:rPr>
          <w:rFonts w:ascii="HG丸ｺﾞｼｯｸM-PRO" w:cs="HG丸ｺﾞｼｯｸM-PRO" w:eastAsia="HG丸ｺﾞｼｯｸM-PRO" w:hAnsi="HG丸ｺﾞｼｯｸM-PRO"/>
          <w:b w:val="1"/>
          <w:sz w:val="22"/>
          <w:szCs w:val="22"/>
        </w:rPr>
      </w:pPr>
      <w:r w:rsidDel="00000000" w:rsidR="00000000" w:rsidRPr="00000000">
        <w:rPr>
          <w:rtl w:val="0"/>
        </w:rPr>
      </w:r>
    </w:p>
    <w:tbl>
      <w:tblPr>
        <w:tblStyle w:val="Table1"/>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4"/>
        <w:gridCol w:w="2340"/>
        <w:gridCol w:w="6095"/>
        <w:tblGridChange w:id="0">
          <w:tblGrid>
            <w:gridCol w:w="1204"/>
            <w:gridCol w:w="2340"/>
            <w:gridCol w:w="6095"/>
          </w:tblGrid>
        </w:tblGridChange>
      </w:tblGrid>
      <w:tr>
        <w:trPr>
          <w:cantSplit w:val="1"/>
          <w:trHeight w:val="640" w:hRule="atLeast"/>
          <w:tblHeader w:val="0"/>
        </w:trPr>
        <w:tc>
          <w:tcPr>
            <w:gridSpan w:val="2"/>
            <w:shd w:fill="auto" w:val="clear"/>
            <w:vAlign w:val="center"/>
          </w:tcPr>
          <w:p w:rsidR="00000000" w:rsidDel="00000000" w:rsidP="00000000" w:rsidRDefault="00000000" w:rsidRPr="00000000" w14:paraId="00000003">
            <w:pPr>
              <w:spacing w:line="320" w:lineRule="auto"/>
              <w:jc w:val="left"/>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氏名（法人等の場合は担当者名）</w:t>
            </w:r>
          </w:p>
          <w:p w:rsidR="00000000" w:rsidDel="00000000" w:rsidP="00000000" w:rsidRDefault="00000000" w:rsidRPr="00000000" w14:paraId="00000004">
            <w:pPr>
              <w:spacing w:line="320" w:lineRule="auto"/>
              <w:jc w:val="left"/>
              <w:rPr>
                <w:rFonts w:ascii="HG丸ｺﾞｼｯｸM-PRO" w:cs="HG丸ｺﾞｼｯｸM-PRO" w:eastAsia="HG丸ｺﾞｼｯｸM-PRO" w:hAnsi="HG丸ｺﾞｼｯｸM-PRO"/>
                <w:color w:val="ff0000"/>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及び事業所等の名称</w:t>
            </w:r>
            <w:r w:rsidDel="00000000" w:rsidR="00000000" w:rsidRPr="00000000">
              <w:rPr>
                <w:rFonts w:ascii="HG丸ｺﾞｼｯｸM-PRO" w:cs="HG丸ｺﾞｼｯｸM-PRO" w:eastAsia="HG丸ｺﾞｼｯｸM-PRO" w:hAnsi="HG丸ｺﾞｼｯｸM-PRO"/>
                <w:b w:val="1"/>
                <w:color w:val="ff0000"/>
                <w:sz w:val="20"/>
                <w:szCs w:val="20"/>
                <w:rtl w:val="0"/>
              </w:rPr>
              <w:t xml:space="preserve">※必須</w:t>
            </w:r>
            <w:r w:rsidDel="00000000" w:rsidR="00000000" w:rsidRPr="00000000">
              <w:rPr>
                <w:rtl w:val="0"/>
              </w:rPr>
            </w:r>
          </w:p>
        </w:tc>
        <w:tc>
          <w:tcPr>
            <w:shd w:fill="auto" w:val="clear"/>
            <w:vAlign w:val="center"/>
          </w:tcPr>
          <w:p w:rsidR="00000000" w:rsidDel="00000000" w:rsidP="00000000" w:rsidRDefault="00000000" w:rsidRPr="00000000" w14:paraId="00000006">
            <w:pPr>
              <w:spacing w:line="320" w:lineRule="auto"/>
              <w:rPr>
                <w:rFonts w:ascii="HG丸ｺﾞｼｯｸM-PRO" w:cs="HG丸ｺﾞｼｯｸM-PRO" w:eastAsia="HG丸ｺﾞｼｯｸM-PRO" w:hAnsi="HG丸ｺﾞｼｯｸM-PRO"/>
                <w:sz w:val="20"/>
                <w:szCs w:val="20"/>
              </w:rPr>
            </w:pPr>
            <w:r w:rsidDel="00000000" w:rsidR="00000000" w:rsidRPr="00000000">
              <w:rPr>
                <w:rtl w:val="0"/>
              </w:rPr>
            </w:r>
          </w:p>
          <w:p w:rsidR="00000000" w:rsidDel="00000000" w:rsidP="00000000" w:rsidRDefault="00000000" w:rsidRPr="00000000" w14:paraId="00000007">
            <w:pPr>
              <w:spacing w:line="320" w:lineRule="auto"/>
              <w:rPr>
                <w:rFonts w:ascii="HG丸ｺﾞｼｯｸM-PRO" w:cs="HG丸ｺﾞｼｯｸM-PRO" w:eastAsia="HG丸ｺﾞｼｯｸM-PRO" w:hAnsi="HG丸ｺﾞｼｯｸM-PRO"/>
                <w:sz w:val="20"/>
                <w:szCs w:val="20"/>
              </w:rPr>
            </w:pPr>
            <w:r w:rsidDel="00000000" w:rsidR="00000000" w:rsidRPr="00000000">
              <w:rPr>
                <w:rtl w:val="0"/>
              </w:rPr>
            </w:r>
          </w:p>
        </w:tc>
      </w:tr>
      <w:tr>
        <w:trPr>
          <w:cantSplit w:val="1"/>
          <w:trHeight w:val="640" w:hRule="atLeast"/>
          <w:tblHeader w:val="0"/>
        </w:trPr>
        <w:tc>
          <w:tcPr>
            <w:vMerge w:val="restart"/>
            <w:shd w:fill="auto" w:val="clear"/>
            <w:vAlign w:val="center"/>
          </w:tcPr>
          <w:p w:rsidR="00000000" w:rsidDel="00000000" w:rsidP="00000000" w:rsidRDefault="00000000" w:rsidRPr="00000000" w14:paraId="00000008">
            <w:pPr>
              <w:spacing w:before="60" w:line="320" w:lineRule="auto"/>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連絡先</w:t>
            </w:r>
          </w:p>
        </w:tc>
        <w:tc>
          <w:tcPr>
            <w:shd w:fill="auto" w:val="clear"/>
            <w:vAlign w:val="center"/>
          </w:tcPr>
          <w:p w:rsidR="00000000" w:rsidDel="00000000" w:rsidP="00000000" w:rsidRDefault="00000000" w:rsidRPr="00000000" w14:paraId="00000009">
            <w:pPr>
              <w:spacing w:line="320" w:lineRule="auto"/>
              <w:rPr>
                <w:rFonts w:ascii="HG丸ｺﾞｼｯｸM-PRO" w:cs="HG丸ｺﾞｼｯｸM-PRO" w:eastAsia="HG丸ｺﾞｼｯｸM-PRO" w:hAnsi="HG丸ｺﾞｼｯｸM-PRO"/>
                <w:b w:val="1"/>
                <w:color w:val="ff0000"/>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住所　　　　</w:t>
            </w:r>
            <w:r w:rsidDel="00000000" w:rsidR="00000000" w:rsidRPr="00000000">
              <w:rPr>
                <w:rFonts w:ascii="HG丸ｺﾞｼｯｸM-PRO" w:cs="HG丸ｺﾞｼｯｸM-PRO" w:eastAsia="HG丸ｺﾞｼｯｸM-PRO" w:hAnsi="HG丸ｺﾞｼｯｸM-PRO"/>
                <w:b w:val="1"/>
                <w:color w:val="ff0000"/>
                <w:sz w:val="20"/>
                <w:szCs w:val="20"/>
                <w:rtl w:val="0"/>
              </w:rPr>
              <w:t xml:space="preserve">※必須</w:t>
            </w:r>
          </w:p>
        </w:tc>
        <w:tc>
          <w:tcPr>
            <w:shd w:fill="auto" w:val="clear"/>
            <w:vAlign w:val="center"/>
          </w:tcPr>
          <w:p w:rsidR="00000000" w:rsidDel="00000000" w:rsidP="00000000" w:rsidRDefault="00000000" w:rsidRPr="00000000" w14:paraId="0000000A">
            <w:pPr>
              <w:spacing w:line="320" w:lineRule="auto"/>
              <w:rPr>
                <w:rFonts w:ascii="HG丸ｺﾞｼｯｸM-PRO" w:cs="HG丸ｺﾞｼｯｸM-PRO" w:eastAsia="HG丸ｺﾞｼｯｸM-PRO" w:hAnsi="HG丸ｺﾞｼｯｸM-PRO"/>
                <w:sz w:val="20"/>
                <w:szCs w:val="20"/>
              </w:rPr>
            </w:pPr>
            <w:r w:rsidDel="00000000" w:rsidR="00000000" w:rsidRPr="00000000">
              <w:rPr>
                <w:rtl w:val="0"/>
              </w:rPr>
            </w:r>
          </w:p>
        </w:tc>
      </w:tr>
      <w:tr>
        <w:trPr>
          <w:cantSplit w:val="1"/>
          <w:trHeight w:val="640" w:hRule="atLeast"/>
          <w:tblHeader w:val="0"/>
        </w:trPr>
        <w:tc>
          <w:tcPr>
            <w:vMerge w:val="continue"/>
            <w:shd w:fill="auto"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丸ｺﾞｼｯｸM-PRO" w:cs="HG丸ｺﾞｼｯｸM-PRO" w:eastAsia="HG丸ｺﾞｼｯｸM-PRO" w:hAnsi="HG丸ｺﾞｼｯｸM-PRO"/>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0C">
            <w:pPr>
              <w:spacing w:line="320" w:lineRule="auto"/>
              <w:rPr>
                <w:rFonts w:ascii="HG丸ｺﾞｼｯｸM-PRO" w:cs="HG丸ｺﾞｼｯｸM-PRO" w:eastAsia="HG丸ｺﾞｼｯｸM-PRO" w:hAnsi="HG丸ｺﾞｼｯｸM-PRO"/>
                <w:b w:val="1"/>
                <w:color w:val="ff0000"/>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電話番号　　</w:t>
            </w:r>
            <w:r w:rsidDel="00000000" w:rsidR="00000000" w:rsidRPr="00000000">
              <w:rPr>
                <w:rFonts w:ascii="HG丸ｺﾞｼｯｸM-PRO" w:cs="HG丸ｺﾞｼｯｸM-PRO" w:eastAsia="HG丸ｺﾞｼｯｸM-PRO" w:hAnsi="HG丸ｺﾞｼｯｸM-PRO"/>
                <w:b w:val="1"/>
                <w:color w:val="ff0000"/>
                <w:sz w:val="20"/>
                <w:szCs w:val="20"/>
                <w:rtl w:val="0"/>
              </w:rPr>
              <w:t xml:space="preserve">※必須</w:t>
            </w:r>
          </w:p>
        </w:tc>
        <w:tc>
          <w:tcPr>
            <w:shd w:fill="auto" w:val="clear"/>
            <w:vAlign w:val="center"/>
          </w:tcPr>
          <w:p w:rsidR="00000000" w:rsidDel="00000000" w:rsidP="00000000" w:rsidRDefault="00000000" w:rsidRPr="00000000" w14:paraId="0000000D">
            <w:pPr>
              <w:spacing w:line="320" w:lineRule="auto"/>
              <w:rPr>
                <w:rFonts w:ascii="HG丸ｺﾞｼｯｸM-PRO" w:cs="HG丸ｺﾞｼｯｸM-PRO" w:eastAsia="HG丸ｺﾞｼｯｸM-PRO" w:hAnsi="HG丸ｺﾞｼｯｸM-PRO"/>
                <w:sz w:val="20"/>
                <w:szCs w:val="20"/>
              </w:rPr>
            </w:pPr>
            <w:r w:rsidDel="00000000" w:rsidR="00000000" w:rsidRPr="00000000">
              <w:rPr>
                <w:rtl w:val="0"/>
              </w:rPr>
            </w:r>
          </w:p>
        </w:tc>
      </w:tr>
      <w:tr>
        <w:trPr>
          <w:cantSplit w:val="1"/>
          <w:trHeight w:val="640" w:hRule="atLeast"/>
          <w:tblHeader w:val="0"/>
        </w:trPr>
        <w:tc>
          <w:tcPr>
            <w:vMerge w:val="continue"/>
            <w:shd w:fill="auto"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丸ｺﾞｼｯｸM-PRO" w:cs="HG丸ｺﾞｼｯｸM-PRO" w:eastAsia="HG丸ｺﾞｼｯｸM-PRO" w:hAnsi="HG丸ｺﾞｼｯｸM-PRO"/>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0F">
            <w:pPr>
              <w:spacing w:line="320" w:lineRule="auto"/>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E-mail</w:t>
            </w:r>
          </w:p>
        </w:tc>
        <w:tc>
          <w:tcPr>
            <w:shd w:fill="auto" w:val="clear"/>
            <w:vAlign w:val="center"/>
          </w:tcPr>
          <w:p w:rsidR="00000000" w:rsidDel="00000000" w:rsidP="00000000" w:rsidRDefault="00000000" w:rsidRPr="00000000" w14:paraId="00000010">
            <w:pPr>
              <w:spacing w:line="320" w:lineRule="auto"/>
              <w:rPr>
                <w:rFonts w:ascii="HG丸ｺﾞｼｯｸM-PRO" w:cs="HG丸ｺﾞｼｯｸM-PRO" w:eastAsia="HG丸ｺﾞｼｯｸM-PRO" w:hAnsi="HG丸ｺﾞｼｯｸM-PRO"/>
                <w:sz w:val="20"/>
                <w:szCs w:val="20"/>
              </w:rPr>
            </w:pPr>
            <w:r w:rsidDel="00000000" w:rsidR="00000000" w:rsidRPr="00000000">
              <w:rPr>
                <w:rtl w:val="0"/>
              </w:rPr>
            </w:r>
          </w:p>
        </w:tc>
      </w:tr>
      <w:tr>
        <w:trPr>
          <w:cantSplit w:val="1"/>
          <w:trHeight w:val="6052.535433070867" w:hRule="atLeast"/>
          <w:tblHeader w:val="0"/>
        </w:trPr>
        <w:tc>
          <w:tcPr>
            <w:gridSpan w:val="3"/>
            <w:shd w:fill="auto" w:val="clear"/>
          </w:tcPr>
          <w:p w:rsidR="00000000" w:rsidDel="00000000" w:rsidP="00000000" w:rsidRDefault="00000000" w:rsidRPr="00000000" w14:paraId="00000011">
            <w:pPr>
              <w:spacing w:line="320" w:lineRule="auto"/>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ご意見（任意記述）</w:t>
            </w:r>
          </w:p>
        </w:tc>
      </w:tr>
    </w:tbl>
    <w:p w:rsidR="00000000" w:rsidDel="00000000" w:rsidP="00000000" w:rsidRDefault="00000000" w:rsidRPr="00000000" w14:paraId="00000014">
      <w:pPr>
        <w:spacing w:before="120" w:lineRule="auto"/>
        <w:rPr>
          <w:rFonts w:ascii="HG丸ｺﾞｼｯｸM-PRO" w:cs="HG丸ｺﾞｼｯｸM-PRO" w:eastAsia="HG丸ｺﾞｼｯｸM-PRO" w:hAnsi="HG丸ｺﾞｼｯｸM-PRO"/>
          <w:sz w:val="18"/>
          <w:szCs w:val="18"/>
        </w:rPr>
      </w:pPr>
      <w:r w:rsidDel="00000000" w:rsidR="00000000" w:rsidRPr="00000000">
        <w:rPr>
          <w:rFonts w:ascii="HG丸ｺﾞｼｯｸM-PRO" w:cs="HG丸ｺﾞｼｯｸM-PRO" w:eastAsia="HG丸ｺﾞｼｯｸM-PRO" w:hAnsi="HG丸ｺﾞｼｯｸM-PRO"/>
          <w:b w:val="1"/>
          <w:sz w:val="24"/>
          <w:szCs w:val="24"/>
          <w:u w:val="single"/>
          <w:rtl w:val="0"/>
        </w:rPr>
        <w:t xml:space="preserve">提出期限：令和６年１１月２１日（木）　午後５時３０分まで</w:t>
      </w:r>
      <w:r w:rsidDel="00000000" w:rsidR="00000000" w:rsidRPr="00000000">
        <w:rPr>
          <w:rFonts w:ascii="HG丸ｺﾞｼｯｸM-PRO" w:cs="HG丸ｺﾞｼｯｸM-PRO" w:eastAsia="HG丸ｺﾞｼｯｸM-PRO" w:hAnsi="HG丸ｺﾞｼｯｸM-PRO"/>
          <w:sz w:val="22"/>
          <w:szCs w:val="22"/>
          <w:rtl w:val="0"/>
        </w:rPr>
        <w:t xml:space="preserve">　</w:t>
      </w:r>
      <w:r w:rsidDel="00000000" w:rsidR="00000000" w:rsidRPr="00000000">
        <w:rPr>
          <w:rFonts w:ascii="HG丸ｺﾞｼｯｸM-PRO" w:cs="HG丸ｺﾞｼｯｸM-PRO" w:eastAsia="HG丸ｺﾞｼｯｸM-PRO" w:hAnsi="HG丸ｺﾞｼｯｸM-PRO"/>
          <w:sz w:val="18"/>
          <w:szCs w:val="18"/>
          <w:rtl w:val="0"/>
        </w:rPr>
        <w:t xml:space="preserve">※郵送は当日消印有効</w:t>
      </w:r>
    </w:p>
    <w:p w:rsidR="00000000" w:rsidDel="00000000" w:rsidP="00000000" w:rsidRDefault="00000000" w:rsidRPr="00000000" w14:paraId="00000015">
      <w:pPr>
        <w:spacing w:before="120" w:lineRule="auto"/>
        <w:ind w:left="440" w:hanging="440"/>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注1）氏名・住所・電話番号欄は必ず記載願います。ご意見の内容を確認する必要がある場合などの連絡のために使用します。</w:t>
      </w:r>
    </w:p>
    <w:p w:rsidR="00000000" w:rsidDel="00000000" w:rsidP="00000000" w:rsidRDefault="00000000" w:rsidRPr="00000000" w14:paraId="00000016">
      <w:pPr>
        <w:spacing w:before="48.00000000000001" w:lineRule="auto"/>
        <w:ind w:left="440" w:hanging="440"/>
        <w:rPr>
          <w:rFonts w:ascii="HG丸ｺﾞｼｯｸM-PRO" w:cs="HG丸ｺﾞｼｯｸM-PRO" w:eastAsia="HG丸ｺﾞｼｯｸM-PRO" w:hAnsi="HG丸ｺﾞｼｯｸM-PRO"/>
          <w:sz w:val="22"/>
          <w:szCs w:val="22"/>
        </w:rPr>
      </w:pPr>
      <w:bookmarkStart w:colFirst="0" w:colLast="0" w:name="_heading=h.gjdgxs" w:id="0"/>
      <w:bookmarkEnd w:id="0"/>
      <w:r w:rsidDel="00000000" w:rsidR="00000000" w:rsidRPr="00000000">
        <w:rPr>
          <w:rFonts w:ascii="HG丸ｺﾞｼｯｸM-PRO" w:cs="HG丸ｺﾞｼｯｸM-PRO" w:eastAsia="HG丸ｺﾞｼｯｸM-PRO" w:hAnsi="HG丸ｺﾞｼｯｸM-PRO"/>
          <w:sz w:val="22"/>
          <w:szCs w:val="22"/>
          <w:rtl w:val="0"/>
        </w:rPr>
        <w:t xml:space="preserve">注2）個別の回答はいたしかねます。</w:t>
      </w:r>
    </w:p>
    <w:p w:rsidR="00000000" w:rsidDel="00000000" w:rsidP="00000000" w:rsidRDefault="00000000" w:rsidRPr="00000000" w14:paraId="00000017">
      <w:pPr>
        <w:spacing w:before="48.00000000000001" w:lineRule="auto"/>
        <w:ind w:left="440" w:hanging="440"/>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注3）お寄せいただいたご意見は、氏名・住所・連絡先を除き公表する場合があります。</w:t>
      </w:r>
    </w:p>
    <w:p w:rsidR="00000000" w:rsidDel="00000000" w:rsidP="00000000" w:rsidRDefault="00000000" w:rsidRPr="00000000" w14:paraId="00000018">
      <w:pPr>
        <w:spacing w:before="48.00000000000001" w:lineRule="auto"/>
        <w:ind w:left="440" w:hanging="440"/>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注4）意見書に明記された個人情報は厳重に管理し、本件の目的以外では使用いたしません。</w:t>
      </w:r>
    </w:p>
    <w:p w:rsidR="00000000" w:rsidDel="00000000" w:rsidP="00000000" w:rsidRDefault="00000000" w:rsidRPr="00000000" w14:paraId="00000019">
      <w:pPr>
        <w:spacing w:before="48.00000000000001" w:lineRule="auto"/>
        <w:ind w:left="440" w:hanging="440"/>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1A">
      <w:pPr>
        <w:spacing w:before="48.00000000000001" w:lineRule="auto"/>
        <w:ind w:left="440" w:hanging="440"/>
        <w:rPr>
          <w:rFonts w:ascii="HG丸ｺﾞｼｯｸM-PRO" w:cs="HG丸ｺﾞｼｯｸM-PRO" w:eastAsia="HG丸ｺﾞｼｯｸM-PRO" w:hAnsi="HG丸ｺﾞｼｯｸM-PRO"/>
          <w:sz w:val="22"/>
          <w:szCs w:val="22"/>
        </w:rPr>
        <w:sectPr>
          <w:pgSz w:h="16838" w:w="11906" w:orient="portrait"/>
          <w:pgMar w:bottom="567" w:top="851" w:left="1134" w:right="1134" w:header="284" w:footer="284"/>
          <w:pgNumType w:start="1"/>
        </w:sectPr>
      </w:pPr>
      <w:r w:rsidDel="00000000" w:rsidR="00000000" w:rsidRPr="00000000">
        <w:rPr>
          <w:rtl w:val="0"/>
        </w:rPr>
      </w:r>
    </w:p>
    <w:p w:rsidR="00000000" w:rsidDel="00000000" w:rsidP="00000000" w:rsidRDefault="00000000" w:rsidRPr="00000000" w14:paraId="0000001B">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1C">
      <w:pPr>
        <w:ind w:left="4536" w:firstLine="0"/>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【お問い合わせ先】</w:t>
      </w:r>
    </w:p>
    <w:p w:rsidR="00000000" w:rsidDel="00000000" w:rsidP="00000000" w:rsidRDefault="00000000" w:rsidRPr="00000000" w14:paraId="0000001D">
      <w:pPr>
        <w:ind w:left="0" w:firstLine="0"/>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　　　　　　　　　　　　　　　　　　　　　　網走市観光商工部観光課観光振興係</w:t>
      </w:r>
    </w:p>
    <w:p w:rsidR="00000000" w:rsidDel="00000000" w:rsidP="00000000" w:rsidRDefault="00000000" w:rsidRPr="00000000" w14:paraId="0000001E">
      <w:pPr>
        <w:spacing w:line="300" w:lineRule="auto"/>
        <w:ind w:left="4536" w:firstLine="0"/>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　  電話：(0152)67-5470</w:t>
      </w:r>
    </w:p>
    <w:p w:rsidR="00000000" w:rsidDel="00000000" w:rsidP="00000000" w:rsidRDefault="00000000" w:rsidRPr="00000000" w14:paraId="0000001F">
      <w:pPr>
        <w:ind w:left="4536" w:firstLine="0"/>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【提出先】</w:t>
      </w:r>
    </w:p>
    <w:p w:rsidR="00000000" w:rsidDel="00000000" w:rsidP="00000000" w:rsidRDefault="00000000" w:rsidRPr="00000000" w14:paraId="00000020">
      <w:pPr>
        <w:ind w:left="4536" w:firstLine="0"/>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　〒093-8555　網走市南６条東４丁目</w:t>
      </w:r>
    </w:p>
    <w:p w:rsidR="00000000" w:rsidDel="00000000" w:rsidP="00000000" w:rsidRDefault="00000000" w:rsidRPr="00000000" w14:paraId="00000021">
      <w:pPr>
        <w:ind w:left="4536" w:firstLine="0"/>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　網走市観光商工部観光課観光振興係係　</w:t>
      </w:r>
    </w:p>
    <w:p w:rsidR="00000000" w:rsidDel="00000000" w:rsidP="00000000" w:rsidRDefault="00000000" w:rsidRPr="00000000" w14:paraId="00000022">
      <w:pPr>
        <w:spacing w:line="300" w:lineRule="auto"/>
        <w:ind w:left="4536" w:firstLine="0"/>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　電話：(0152)67-5470</w:t>
      </w:r>
    </w:p>
    <w:p w:rsidR="00000000" w:rsidDel="00000000" w:rsidP="00000000" w:rsidRDefault="00000000" w:rsidRPr="00000000" w14:paraId="00000023">
      <w:pPr>
        <w:spacing w:line="300" w:lineRule="auto"/>
        <w:ind w:left="4536" w:firstLine="0"/>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　FAX：(0152)43-6151</w:t>
      </w:r>
    </w:p>
    <w:p w:rsidR="00000000" w:rsidDel="00000000" w:rsidP="00000000" w:rsidRDefault="00000000" w:rsidRPr="00000000" w14:paraId="00000024">
      <w:pPr>
        <w:spacing w:line="300" w:lineRule="auto"/>
        <w:ind w:left="4536" w:right="-850" w:firstLine="0"/>
        <w:rPr>
          <w:rFonts w:ascii="HG丸ｺﾞｼｯｸM-PRO" w:cs="HG丸ｺﾞｼｯｸM-PRO" w:eastAsia="HG丸ｺﾞｼｯｸM-PRO" w:hAnsi="HG丸ｺﾞｼｯｸM-PRO"/>
          <w:color w:val="ff0000"/>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E-mail：syukuhakuzei@city.abashiri.hokkaido.jp</w:t>
      </w:r>
      <w:r w:rsidDel="00000000" w:rsidR="00000000" w:rsidRPr="00000000">
        <w:rPr>
          <w:rtl w:val="0"/>
        </w:rPr>
      </w:r>
    </w:p>
    <w:sectPr>
      <w:type w:val="continuous"/>
      <w:pgSz w:h="16838" w:w="11906" w:orient="portrait"/>
      <w:pgMar w:bottom="283.46456692913387" w:top="850.3937007874016" w:left="1133.8582677165355" w:right="1133.8582677165355" w:header="284"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 w:name="HG丸ｺﾞｼｯｸM-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MS Mincho" w:cs="MS Mincho" w:eastAsia="MS Mincho" w:hAnsi="MS Mincho"/>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MS Mincho" w:cs="MS Mincho" w:eastAsia="MS Mincho" w:hAnsi="MS Mincho"/>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MS Mincho" w:cs="MS Mincho" w:eastAsia="MS Mincho" w:hAnsi="MS Mincho"/>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MS Mincho" w:cs="MS Mincho" w:eastAsia="MS Mincho" w:hAnsi="MS Mincho"/>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MS Mincho" w:cs="MS Mincho" w:eastAsia="MS Mincho" w:hAnsi="MS Mincho"/>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MS Mincho" w:cs="MS Mincho" w:eastAsia="MS Mincho" w:hAnsi="MS Mincho"/>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MS Mincho" w:cs="MS Mincho" w:eastAsia="MS Mincho" w:hAnsi="MS Mincho"/>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C228D"/>
    <w:pPr>
      <w:widowControl w:val="0"/>
      <w:wordWrap w:val="0"/>
      <w:overflowPunct w:val="0"/>
      <w:autoSpaceDE w:val="0"/>
      <w:autoSpaceDN w:val="0"/>
      <w:jc w:val="both"/>
    </w:pPr>
    <w:rPr>
      <w:rFonts w:ascii="ＭＳ 明朝"/>
      <w:kern w:val="2"/>
      <w:sz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rsid w:val="003C228D"/>
    <w:pPr>
      <w:tabs>
        <w:tab w:val="center" w:pos="4252"/>
        <w:tab w:val="right" w:pos="8504"/>
      </w:tabs>
      <w:snapToGrid w:val="0"/>
    </w:pPr>
  </w:style>
  <w:style w:type="paragraph" w:styleId="a4">
    <w:name w:val="footer"/>
    <w:basedOn w:val="a"/>
    <w:rsid w:val="003C228D"/>
    <w:pPr>
      <w:tabs>
        <w:tab w:val="center" w:pos="4252"/>
        <w:tab w:val="right" w:pos="8504"/>
      </w:tabs>
      <w:snapToGrid w:val="0"/>
    </w:pPr>
  </w:style>
  <w:style w:type="paragraph" w:styleId="a5">
    <w:name w:val="Balloon Text"/>
    <w:basedOn w:val="a"/>
    <w:semiHidden w:val="1"/>
    <w:rsid w:val="000A33D7"/>
    <w:rPr>
      <w:rFonts w:ascii="Arial" w:eastAsia="ＭＳ ゴシック" w:hAnsi="Arial"/>
      <w:sz w:val="18"/>
      <w:szCs w:val="18"/>
    </w:rPr>
  </w:style>
  <w:style w:type="character" w:styleId="a6">
    <w:name w:val="Hyperlink"/>
    <w:rsid w:val="00907B4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T4hKEr588UrA1CV5BAqdsGiOSg==">CgMxLjAyCGguZ2pkZ3hzOAByITFGank4bWNMVmNVWjF1VzlKQWRUM3Y5Y3YxemMwNm1MRA==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2015-09-03T08:56:00Z</dcterms:created>
  <dc:creator>honbetsucyo</dc:creator>
</cp:coreProperties>
</file>